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05.5072021484375" w:right="0" w:firstLine="0"/>
        <w:jc w:val="left"/>
        <w:rPr>
          <w:rFonts w:ascii="Arial" w:cs="Arial" w:eastAsia="Arial" w:hAnsi="Arial"/>
          <w:b w:val="1"/>
          <w:bCs w:val="1"/>
          <w:i w:val="0"/>
          <w:iCs w:val="0"/>
          <w:smallCaps w:val="0"/>
          <w:strike w:val="0"/>
          <w:color w:val="000000"/>
          <w:sz w:val="31.920000076293945"/>
          <w:szCs w:val="31.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1.920000076293945"/>
          <w:szCs w:val="31.920000076293945"/>
          <w:u w:val="none"/>
          <w:shd w:fill="auto" w:val="clear"/>
          <w:vertAlign w:val="baseline"/>
          <w:rtl w:val="0"/>
        </w:rPr>
        <w:t xml:space="preserve">WOOTTON VILLAGE HALL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31624</wp:posOffset>
            </wp:positionV>
            <wp:extent cx="1419225" cy="1419225"/>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419225" cy="1419225"/>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46.014404296875" w:firstLine="0"/>
        <w:jc w:val="right"/>
        <w:rPr>
          <w:rFonts w:ascii="Arial" w:cs="Arial" w:eastAsia="Arial" w:hAnsi="Arial"/>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auto" w:val="clear"/>
          <w:vertAlign w:val="baseline"/>
          <w:rtl w:val="0"/>
        </w:rPr>
        <w:t xml:space="preserve">2 Swallow Lane Wootton Ulceby North Lincolnshire DN39 6SB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9.5263671875" w:line="240" w:lineRule="auto"/>
        <w:ind w:left="17.24884033203125" w:right="0" w:firstLine="0"/>
        <w:jc w:val="left"/>
        <w:rPr>
          <w:rFonts w:ascii="Arial" w:cs="Arial" w:eastAsia="Arial" w:hAnsi="Arial"/>
          <w:b w:val="1"/>
          <w:bCs w:val="1"/>
          <w:i w:val="0"/>
          <w:iCs w:val="0"/>
          <w:smallCaps w:val="0"/>
          <w:strike w:val="0"/>
          <w:color w:val="000000"/>
          <w:sz w:val="31.920000076293945"/>
          <w:szCs w:val="31.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1.920000076293945"/>
          <w:szCs w:val="31.920000076293945"/>
          <w:u w:val="none"/>
          <w:shd w:fill="auto" w:val="clear"/>
          <w:vertAlign w:val="baseline"/>
          <w:rtl w:val="0"/>
        </w:rPr>
        <w:t xml:space="preserve">SAFEGUARDING POLICY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4.6923828125" w:line="240" w:lineRule="auto"/>
        <w:ind w:left="21.36001586914062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1.SCOPE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956996917725" w:lineRule="auto"/>
        <w:ind w:left="7.8912353515625" w:right="-5.8154296875"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This Policy seeks to ensure that Wootton Village Hall and its committee undertake its responsibilities  with regard to protection of children and / or vulnerable adults and will respond to concerns appropriately.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9.610595703125" w:line="228.17068576812744" w:lineRule="auto"/>
        <w:ind w:left="12.748870849609375" w:right="-1.84814453125" w:hanging="4.416046142578125"/>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Wootton Village Hall and its committee makes a positive contribution to a strong and safe community  and recognises the right of every individual to stay safe.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2099609375" w:line="228.16956996917725" w:lineRule="auto"/>
        <w:ind w:left="13.632049560546875" w:right="-6.217041015625" w:hanging="0.220794677734375"/>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Our policy is that no-one from Wootton Village Hall’s committee or volunteers shall work alone with  children, young people and vulnerable adults.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9.610595703125" w:line="240" w:lineRule="auto"/>
        <w:ind w:left="0" w:right="0" w:firstLine="0"/>
        <w:jc w:val="center"/>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Hirers will be expected to follow this policy but are responsible for their own safeguarding arrangements.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7261962890625" w:line="240" w:lineRule="auto"/>
        <w:ind w:left="11.040039062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 RESPONSIBILITIES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3424596786499" w:lineRule="auto"/>
        <w:ind w:left="13.632049560546875" w:right="-3.326416015625" w:hanging="5.740814208984375"/>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All Wootton Village Hall staff or representatives are expected to uphold the highest levels of professional  conduct in their dealings with children, young people or vulnerable adults and have responsibility to: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0111083984375" w:line="240" w:lineRule="auto"/>
        <w:ind w:left="299.9616241455078"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Know who to pass on concerns to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255859375" w:line="240" w:lineRule="auto"/>
        <w:ind w:left="299.9616241455078"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Be aware of signs and symptoms of harm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0986328125" w:line="240" w:lineRule="auto"/>
        <w:ind w:left="299.9616241455078"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Pass on any welfare concerns using the required procedures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0986328125" w:line="241.56975746154785" w:lineRule="auto"/>
        <w:ind w:left="299.9616241455078" w:right="55.550537109375"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Ensure they do not work alone with children, young people or vulnerable adults </w:t>
      </w: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Keep accurate records of all information including time, date, reason for suspicion and signature.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4.482421875" w:line="240" w:lineRule="auto"/>
        <w:ind w:left="11.28005981445312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 DEFINITIONS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8912353515625"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A child is under the age of 18 (as defined in the United Nations convention on the Rights of a Child).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7261962890625" w:line="229.25570011138916" w:lineRule="auto"/>
        <w:ind w:left="7.8912353515625" w:right="2.559814453125"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A vulnerable adult is a person aged 18 years or over (as defined in the Safeguarding Vulnerable Group Act) who may be unable to take care of themselves or protect themselves from harm or from being  exploited. This may include a person who: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3.0108642578125" w:line="240" w:lineRule="auto"/>
        <w:ind w:left="299.9616241455078"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Has a physical or sensory disability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40380859375" w:line="240" w:lineRule="auto"/>
        <w:ind w:left="299.9616241455078"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Has a learning disability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708984375" w:line="240" w:lineRule="auto"/>
        <w:ind w:left="299.9616241455078"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Has a severe physical illness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26806640625" w:line="240" w:lineRule="auto"/>
        <w:ind w:left="299.9616241455078"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Is a substance misuser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40380859375" w:line="240" w:lineRule="auto"/>
        <w:ind w:left="299.9616241455078"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Is homeless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9268798828125" w:line="240" w:lineRule="auto"/>
        <w:ind w:left="15.61920166015625"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Significant harm can take four forms: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40380859375" w:line="240" w:lineRule="auto"/>
        <w:ind w:left="299.9616241455078"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Physical harm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708984375" w:line="240" w:lineRule="auto"/>
        <w:ind w:left="299.9616241455078"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Emotional harm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26806640625" w:line="240" w:lineRule="auto"/>
        <w:ind w:left="299.9616241455078"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Sexual harm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40380859375" w:line="240" w:lineRule="auto"/>
        <w:ind w:left="299.9616241455078"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Neglect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246337890625" w:line="240" w:lineRule="auto"/>
        <w:ind w:left="23.788833618164062"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Possible signs of abuse include: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40380859375" w:line="240" w:lineRule="auto"/>
        <w:ind w:left="333.5615539550781"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Unexplained or suspicious injuries such as bruising cuts or burns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40380859375" w:line="241.2078094482422" w:lineRule="auto"/>
        <w:ind w:left="333.5615539550781" w:right="392.90771484375"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A vulnerable adult or child discloses abuse, or describes what appears to be an abusive act </w:t>
      </w: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Someone else expresses concern about the welfare of a vulnerable adult or child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4.0151977539062" w:line="240" w:lineRule="auto"/>
        <w:ind w:left="0" w:right="51.748046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Safeguarding policy 1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3.38141441345215" w:lineRule="auto"/>
        <w:ind w:left="333.5615539550781" w:right="1105.994873046875"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Unexplained change in behaviour such as withdrawal or sudden outbursts of temper </w:t>
      </w: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Inappropriate sexual awareness or sexually explicit behaviour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513671875" w:line="240" w:lineRule="auto"/>
        <w:ind w:left="333.5615539550781"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Distrust of adults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27197265625" w:line="240" w:lineRule="auto"/>
        <w:ind w:left="333.5615539550781"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Difficulty in making friends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708984375" w:line="240" w:lineRule="auto"/>
        <w:ind w:left="333.5615539550781"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Eating disorders, depression, self-harm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926513671875" w:line="240" w:lineRule="auto"/>
        <w:ind w:left="11.28005981445312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 PRINCIPLES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7068576812744" w:lineRule="auto"/>
        <w:ind w:left="13.632049560546875" w:right="-6.400146484375" w:hanging="5.740814208984375"/>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All who work for or represent Wootton Village Hall must follow Wootton Village Hall’s principles when in  contact with children, young people or vulnerable adults to: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409912109375" w:line="240" w:lineRule="auto"/>
        <w:ind w:left="299.9616241455078"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Ensure the health, safety and welfare of any child or vulnerable adult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26806640625" w:line="243.38141441345215" w:lineRule="auto"/>
        <w:ind w:left="299.9616241455078" w:right="2164.61669921875"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Minimise the risks of harm to the welfare of children and vulnerable adults  </w:t>
      </w: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Adopt a relaxed, informal and friendly approachable manner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16455078125" w:line="243.38141441345215" w:lineRule="auto"/>
        <w:ind w:left="299.9616241455078" w:right="1636.03759765625"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Ensure behaviour, language, gestures etc. are appropriate and above reproach </w:t>
      </w: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Always work in an open environment, avoiding private of unobserved situations  </w:t>
      </w: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Keep a physical and professional distance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16455078125" w:line="240" w:lineRule="auto"/>
        <w:ind w:left="299.9616241455078"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Treat all children and vulnerable adults equally, with respect and dignity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2607421875" w:line="240" w:lineRule="auto"/>
        <w:ind w:left="299.9616241455078"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Ensure that any activities are appropriate to the age, maturity and ability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26806640625" w:line="235.77548503875732" w:lineRule="auto"/>
        <w:ind w:left="299.9616241455078" w:right="-6.12060546875"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Consistently display high standards of personal behaviour and appearance </w:t>
      </w: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Where there are concerns about children and vulnerable adults’ welfare, take immediate and  appropriate action to address those concerns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13427734375" w:line="240" w:lineRule="auto"/>
        <w:ind w:left="299.9616241455078"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Record any allegations.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32568359375" w:line="240" w:lineRule="auto"/>
        <w:ind w:left="8.33282470703125"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When in contact with children and vulnerable adults committee members and volunteers must not: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526123046875" w:line="240" w:lineRule="auto"/>
        <w:ind w:left="376.7616271972656"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Engage in horseplay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261962890625" w:line="240" w:lineRule="auto"/>
        <w:ind w:left="376.7616271972656"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Allow or engage in inappropriate touching of any kind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0986328125" w:line="240" w:lineRule="auto"/>
        <w:ind w:left="376.7616271972656"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Make sexually suggestive comments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0986328125" w:line="228.16949844360352" w:lineRule="auto"/>
        <w:ind w:left="733.228759765625" w:right="0.968017578125" w:hanging="356.4671325683594"/>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Have children or vulnerable adults on their own in a vehicle. Where circumstances require this  another member of staff or appropriate person must travel in the vehicle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10498046875" w:line="240" w:lineRule="auto"/>
        <w:ind w:left="376.7616271972656"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Spend time alone outside of the normal training/ classroom situation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255859375" w:line="240" w:lineRule="auto"/>
        <w:ind w:left="376.7616271972656"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Engage in a personal relationship beyond that which is appropriate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264892578125" w:line="228.16895484924316" w:lineRule="auto"/>
        <w:ind w:left="733.0079650878906" w:right="-1.455078125" w:hanging="356.246337890625"/>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Interact with service users through a social networking site unless this has been agreed as part  of managing collaborative learning or other agreed activities.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7.2113037109375" w:line="229.25597190856934" w:lineRule="auto"/>
        <w:ind w:left="7.8912353515625" w:right="-2.911376953125" w:firstLine="16.339187622070312"/>
        <w:jc w:val="both"/>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Radicalisation is the process by which individuals come to support terrorism or violent extremism. It is  recognised that radicalisation can occur to an individual from any section of society and is not particular  to any racial, ethnic or social group.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6102294921875" w:line="240" w:lineRule="auto"/>
        <w:ind w:left="23.788833618164062"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Possible behaviour indicators are: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0986328125" w:line="228.16949844360352" w:lineRule="auto"/>
        <w:ind w:left="734.1119384765625" w:right="-3.143310546875" w:hanging="357.3503112792969"/>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Discriminatory language or actions towards specific groups or people with a particular protected  characteristic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10498046875" w:line="240" w:lineRule="auto"/>
        <w:ind w:left="376.7616271972656"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Possession or sharing of violent extremist literature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708984375" w:line="240" w:lineRule="auto"/>
        <w:ind w:left="376.7616271972656"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Showing or sharing online material of an extreme nature to others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26806640625" w:line="240" w:lineRule="auto"/>
        <w:ind w:left="376.7616271972656"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Behavioural changes (for example, becoming withdrawn)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40380859375" w:line="240" w:lineRule="auto"/>
        <w:ind w:left="376.7616271972656"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Expression of extremist views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267822265625" w:line="240" w:lineRule="auto"/>
        <w:ind w:left="376.7616271972656"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Association with known extremists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708984375" w:line="228.16954135894775" w:lineRule="auto"/>
        <w:ind w:left="742.2816467285156" w:right="1.05224609375" w:hanging="365.52001953125"/>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Seeking to recruit others to an extremist ideology in respect of safeguarding individuals from  radicalisation</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77.9302978515625" w:line="240" w:lineRule="auto"/>
        <w:ind w:left="0" w:right="51.748046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Safeguarding policy 2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8005981445312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 PROCEDURE IN THE EVENT OF A DISCLOSURE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43787574768066" w:lineRule="auto"/>
        <w:ind w:left="7.8912353515625" w:right="1.727294921875" w:firstLine="0"/>
        <w:jc w:val="both"/>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All allegations or suspicions of abuse must be taken seriously. It is vitally important that any disclosure  made in confidence is recorded factually as soon as possible; this is whether or not the matter is taken  to another authority.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6.043701171875" w:line="230.34253120422363" w:lineRule="auto"/>
        <w:ind w:left="7.8912353515625" w:right="-3.795166015625"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This procedure must be followed whenever an allegation of abuse is made or when there is a suspicion  that a vulnerable adult has been abused.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01171875" w:line="228.17068576812744" w:lineRule="auto"/>
        <w:ind w:left="937.1711730957031" w:right="50.8251953125" w:hanging="351.6094970703125"/>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Any concerns should be discussed with Wootton Village Hall’s designated safeguarding officer within 24 hours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10498046875" w:line="228.16956996917725" w:lineRule="auto"/>
        <w:ind w:left="585.5616760253906" w:right="704.818115234375" w:firstLine="0"/>
        <w:jc w:val="center"/>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An accurate account shall be made as soon as possible of the nature of the allegation  </w:t>
      </w: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Name, position and contact details of the person reporting the incident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11083984375" w:line="240" w:lineRule="auto"/>
        <w:ind w:left="1314.0927124023438"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Name of child or vulnerable adult, contact details and date of birth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4.0927124023438"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Parent/ Guardian/ Carer contact details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34253120422363" w:lineRule="auto"/>
        <w:ind w:left="1314.0927124023438" w:right="1157.7880859375"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Date and time of what has occurred and the time the disclosure was made </w:t>
      </w:r>
      <w:r w:rsidDel="00000000" w:rsidR="00000000" w:rsidRPr="00000000">
        <w:rPr>
          <w:rFonts w:ascii="Courier New" w:cs="Courier New" w:eastAsia="Courier New" w:hAnsi="Courier New"/>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Details of the incident/ allegations/ suspicions.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01171875" w:line="229.5285129547119" w:lineRule="auto"/>
        <w:ind w:left="937.1711730957031" w:right="-5.948486328125" w:hanging="351.6094970703125"/>
        <w:jc w:val="both"/>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Wootton Village Hall will consider any report, seeking legal advice where necessary, and will  take action which may involve referral of the incident to the appropriate people or authorities  (e.g., parents, police, social services, local authority) within 24 hours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760498046875" w:line="240" w:lineRule="auto"/>
        <w:ind w:left="585.5616760253906"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Wootton Village Hall will keep all sensitive information secure.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325439453125" w:line="240" w:lineRule="auto"/>
        <w:ind w:left="0" w:right="0" w:firstLine="0"/>
        <w:jc w:val="center"/>
        <w:rPr>
          <w:rFonts w:ascii="Arial" w:cs="Arial" w:eastAsia="Arial" w:hAnsi="Arial"/>
          <w:b w:val="1"/>
          <w:bCs w:val="1"/>
          <w:i w:val="0"/>
          <w:iCs w:val="0"/>
          <w:smallCaps w:val="0"/>
          <w:strike w:val="0"/>
          <w:color w:val="000000"/>
          <w:sz w:val="31.920000076293945"/>
          <w:szCs w:val="31.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1.920000076293945"/>
          <w:szCs w:val="31.920000076293945"/>
          <w:u w:val="none"/>
          <w:shd w:fill="auto" w:val="clear"/>
          <w:vertAlign w:val="baseline"/>
          <w:rtl w:val="0"/>
        </w:rPr>
        <w:t xml:space="preserve">Wootton Village Hall Safeguarding Procedures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939208984375" w:line="240" w:lineRule="auto"/>
        <w:ind w:left="0" w:right="0" w:firstLine="0"/>
        <w:jc w:val="center"/>
        <w:rPr>
          <w:rFonts w:ascii="Arial" w:cs="Arial" w:eastAsia="Arial" w:hAnsi="Arial"/>
          <w:b w:val="1"/>
          <w:bCs w:val="1"/>
          <w:i w:val="1"/>
          <w:iCs w:val="1"/>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19.920000076293945"/>
          <w:szCs w:val="19.920000076293945"/>
          <w:u w:val="none"/>
          <w:shd w:fill="auto" w:val="clear"/>
          <w:vertAlign w:val="baseline"/>
          <w:rtl w:val="0"/>
        </w:rPr>
        <w:t xml:space="preserve">To be read in conjunction with the Safeguarding Policy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3331298828125" w:line="228.89380931854248" w:lineRule="auto"/>
        <w:ind w:left="18.268814086914062" w:right="360.58349609375" w:firstLine="23.846435546875"/>
        <w:jc w:val="left"/>
        <w:rPr>
          <w:rFonts w:ascii="Arial" w:cs="Arial" w:eastAsia="Arial" w:hAnsi="Arial"/>
          <w:b w:val="0"/>
          <w:bCs w:val="0"/>
          <w:i w:val="1"/>
          <w:iCs w:val="1"/>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079999923706055"/>
          <w:szCs w:val="22.079999923706055"/>
          <w:u w:val="none"/>
          <w:shd w:fill="auto" w:val="clear"/>
          <w:vertAlign w:val="baseline"/>
          <w:rtl w:val="0"/>
        </w:rPr>
        <w:t xml:space="preserve">Wootton Village Hall is committed to safeguarding all children and vulnerable adults who use our  services from harm, abuse, neglect and exploitation. All those involved with Wooton Village Hall - Trustees, and volunteers, must do all that they can to ensure working practices minimise the risk of  abuse of any kind.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944091796875" w:line="230.07455348968506" w:lineRule="auto"/>
        <w:ind w:left="6.7200469970703125" w:right="328.9111328125" w:firstLine="1.92001342773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abuse is suspected, there is a legal responsibility to inform the appropriate authority  and this requirement overrides all issues of confidentiality. The charity’s trustees and  volunteers have a responsibility to report concerns appropriately.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845703125" w:line="229.90779876708984" w:lineRule="auto"/>
        <w:ind w:left="8.160018920898438" w:right="688.91357421875"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There are different reporting requirements for children and adults. However, in all cases  where abuse is suspected, a Record of Concern must be completed and referred to the  Safeguarding Lead.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0123291015625" w:line="240" w:lineRule="auto"/>
        <w:ind w:left="8.16001892089843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Safeguarding Lead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 Wootton Village Hall to whom </w:t>
      </w: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all concerns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must be raised is: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1197509765625" w:line="240" w:lineRule="auto"/>
        <w:ind w:left="26.140823364257812" w:right="0" w:firstLine="0"/>
        <w:jc w:val="left"/>
        <w:rPr>
          <w:rFonts w:ascii="Arial" w:cs="Arial" w:eastAsia="Arial" w:hAnsi="Arial"/>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079999923706055"/>
          <w:szCs w:val="28.079999923706055"/>
          <w:u w:val="none"/>
          <w:shd w:fill="auto" w:val="clear"/>
          <w:vertAlign w:val="baseline"/>
          <w:rtl w:val="0"/>
        </w:rPr>
        <w:t xml:space="preserve">Name – Sharron Mitton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55227661132812" w:right="0" w:firstLine="0"/>
        <w:jc w:val="left"/>
        <w:rPr>
          <w:rFonts w:ascii="Arial" w:cs="Arial" w:eastAsia="Arial" w:hAnsi="Arial"/>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079999923706055"/>
          <w:szCs w:val="28.079999923706055"/>
          <w:u w:val="none"/>
          <w:shd w:fill="auto" w:val="clear"/>
          <w:vertAlign w:val="baseline"/>
          <w:rtl w:val="0"/>
        </w:rPr>
        <w:t xml:space="preserve">Contact details - e-mail – Sha-rron@hotmail.co.uk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9.3487548828125" w:right="0" w:firstLine="0"/>
        <w:jc w:val="left"/>
        <w:rPr>
          <w:rFonts w:ascii="Arial" w:cs="Arial" w:eastAsia="Arial" w:hAnsi="Arial"/>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079999923706055"/>
          <w:szCs w:val="28.079999923706055"/>
          <w:u w:val="none"/>
          <w:shd w:fill="auto" w:val="clear"/>
          <w:vertAlign w:val="baseline"/>
          <w:rtl w:val="0"/>
        </w:rPr>
        <w:t xml:space="preserve">Phone – 07739 174377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7064208984375" w:line="230.15780925750732" w:lineRule="auto"/>
        <w:ind w:left="23.040008544921875" w:right="393.951416015625" w:hanging="14.87998962402343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Record of Concern (Appendix C) should be completed and reported to the Safeguarding  Lead, who will be able to provide further advice and support and make referrals to the  relevant authority as appropriate.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7.762451171875" w:line="229.90792751312256" w:lineRule="auto"/>
        <w:ind w:left="11.760025024414062" w:right="473.592529296875" w:hanging="2.1599578857421875"/>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All trustees and volunteers have a duty to identify abuse and report it appropriately  and should: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93206787109375" w:line="240" w:lineRule="auto"/>
        <w:ind w:left="15.36003112792968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Know about signs and symptoms of abuse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36003112792968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Know about how abusers (perpetrators) behave.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36003112792968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Know about E- Safety and online protection</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9.9199676513672" w:line="240" w:lineRule="auto"/>
        <w:ind w:left="0" w:right="51.748046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Safeguarding policy 3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36003112792968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Know about exploitation and trafficking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8.319091796875" w:line="240" w:lineRule="auto"/>
        <w:ind w:left="23.04000854492187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Definitions/ examples of abuse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560058593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See Appendix A – Children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560058593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See Appendix B - Vulnerable Adults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920166015625" w:line="240" w:lineRule="auto"/>
        <w:ind w:left="5.5200195312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What should I do if I’m concerned?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814208984375" w:lineRule="auto"/>
        <w:ind w:left="8.160018920898438" w:right="87.471923828125" w:firstLine="0.48004150390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When a safeguarding concern arises, it is essential you record what is said or seen and what  action was taken without delay. Always listen carefully to the information you are being given.  A Record of Concern should be completed in all cases (see Appendix C). All concerns are to  be reported to the Safeguarding Lead.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01171875" w:line="229.90779876708984" w:lineRule="auto"/>
        <w:ind w:left="13.199996948242188" w:right="414.2724609375" w:firstLine="13.440017700195312"/>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It is especially important to raise any concerns about a child/ children at the earliest  opportunity. In the case of a young person (over the age of 13), consent may be sought to  make a referral, though this may require a degree of discretion dependent on the concern.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6123046875" w:line="229.90804195404053" w:lineRule="auto"/>
        <w:ind w:left="8.160018920898438" w:right="72.591552734375" w:firstLine="18.479995727539062"/>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you are concerned about an adult, consent should be sought to act and report the concern.  However, consideration should be made as to whether the adult may lack capacity to make  decisions about their own and other people’s safety and wellbeing. If you decide to act  against their wishes or without their consent, you must record your decisions and the reasons  for this.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0123291015625" w:line="229.9079704284668" w:lineRule="auto"/>
        <w:ind w:left="7.20001220703125" w:right="95.791015625" w:firstLine="8.160018920898438"/>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Confidentiality is vital and this must be adhered to in any circumstances of suspected  abuse. It is not acceptable for trustees or volunteers to discuss the situation amongst  themselves or with other parties. Any suspicions must be brought to the Safeguarding  Lead for investigation. Concerns relating to potential abuse should not be withheld.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2125244140625" w:line="240" w:lineRule="auto"/>
        <w:ind w:left="17.24884033203125" w:right="0" w:firstLine="0"/>
        <w:jc w:val="left"/>
        <w:rPr>
          <w:rFonts w:ascii="Arial" w:cs="Arial" w:eastAsia="Arial" w:hAnsi="Arial"/>
          <w:b w:val="1"/>
          <w:bCs w:val="1"/>
          <w:i w:val="0"/>
          <w:iCs w:val="0"/>
          <w:smallCaps w:val="0"/>
          <w:strike w:val="0"/>
          <w:color w:val="000000"/>
          <w:sz w:val="31.920000076293945"/>
          <w:szCs w:val="31.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1.920000076293945"/>
          <w:szCs w:val="31.920000076293945"/>
          <w:u w:val="none"/>
          <w:shd w:fill="auto" w:val="clear"/>
          <w:vertAlign w:val="baseline"/>
          <w:rtl w:val="0"/>
        </w:rPr>
        <w:t xml:space="preserve">Safeguarding Lead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408218383789" w:lineRule="auto"/>
        <w:ind w:left="23.280029296875" w:right="1191.953125" w:hanging="15.120010375976562"/>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You are the person with responsibility for making sure any safeguarding issues are  responded to and reported properly.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6790771484375" w:line="240" w:lineRule="auto"/>
        <w:ind w:left="15.360031127929688"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Concerns about a child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16001892089843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You should: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920166015625" w:line="240" w:lineRule="auto"/>
        <w:ind w:left="15.36003112792968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Know about signs and symptoms of abuse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36003112792968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Know about how abusers (perpetrators) behave.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36003112792968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Know about E- Safety and online protection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36003112792968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Know about exploitation and trafficking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804195404053" w:lineRule="auto"/>
        <w:ind w:left="743.0400085449219" w:right="701.15234375" w:hanging="727.6799774169922"/>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Know about The Children’s Multi Agency Resilience and Safeguarding (CMARS)  Board guidelines on dealing with concerns about abuse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65771484375" w:line="229.90804195404053" w:lineRule="auto"/>
        <w:ind w:left="733.9199829101562" w:right="123.71337890625" w:hanging="718.5599517822266"/>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Ask your local council’s principal officer for child protection for a copy of the guidelines  and about any training available from CMARS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30.40783405303955" w:lineRule="auto"/>
        <w:ind w:left="740.8799743652344" w:right="322.67333984375" w:hanging="725.5199432373047"/>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Know who to contact in Social Services so that you can ask for advice when you are  not sure what to do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5118408203125" w:line="459.81614112854004" w:lineRule="auto"/>
        <w:ind w:left="25.920028686523438" w:right="2320.23193359375" w:hanging="4.800033569335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(CMARS resources can be found at - https://www.northlincscmars.co.uk) Refer a case without delay where there are child protection concerns: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2392578125" w:line="229.90804195404053" w:lineRule="auto"/>
        <w:ind w:left="739.1999816894531" w:right="723.951416015625" w:hanging="723.8399505615234"/>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Make sure the children and young people using the service know about the child  protection policy and procedures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810302734375" w:line="240" w:lineRule="auto"/>
        <w:ind w:left="15.36003112792968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You are the person to speak to if they have any concerns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36003112792968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Who to speak to if you are not there</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4.7199249267578" w:line="240" w:lineRule="auto"/>
        <w:ind w:left="0" w:right="51.748046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Safeguarding policy 4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728.6399841308594" w:right="551.871337890625" w:hanging="713.2799530029297"/>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Make sure volunteers and helpers know how to respond if a child or young person  talks to them about abuse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30.24130821228027" w:lineRule="auto"/>
        <w:ind w:left="739.1999816894531" w:right="284.993896484375" w:hanging="723.8399505615234"/>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Provide information about helplines and other sources of help for children and young  people.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678466796875" w:line="229.90880012512207" w:lineRule="auto"/>
        <w:ind w:left="8.160018920898438" w:right="619.31396484375" w:firstLine="7.20001220703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Concerns about a child are to be reported by contacting CMARS Single Point of Contact  Team: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07421875" w:line="229.90779876708984" w:lineRule="auto"/>
        <w:ind w:left="13.920059204101562" w:right="2286.8328857421875"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01724 296500 (9am to 5pm Monday to Thursday, 9am to 4.30pm Friday) 08081 689667 (free phone)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40" w:lineRule="auto"/>
        <w:ind w:left="13.92005920410156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01724 296555 (answerphone – out of office hours and at weekends)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0400695800781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101 – Police non-emergency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880065917968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999 – Police emergency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9189453125" w:line="240" w:lineRule="auto"/>
        <w:ind w:left="15.360031127929688"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Concerns about an adult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16001892089843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You should: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36003112792968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Know about signs and symptoms of abuse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36003112792968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Know about how abusers (perpetrators) behave.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36003112792968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Know about E- Safety and online protection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36003112792968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Know about exploitation and trafficking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9189453125" w:line="240" w:lineRule="auto"/>
        <w:ind w:left="15.36003112792968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Concerns about an adult are to be reported by contacting the Safeguarding Adults Team: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9195556640625" w:line="229.90779876708984" w:lineRule="auto"/>
        <w:ind w:left="29.040069580078125" w:right="2286.8328857421875" w:hanging="15.120010375976562"/>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01724 297000 (9am to 5pm Monday to Thursday, 9am to 4.30pm Friday) 101 – Police non-emergency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40" w:lineRule="auto"/>
        <w:ind w:left="14.880065917968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999 – Police emergency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920166015625" w:line="240" w:lineRule="auto"/>
        <w:ind w:left="8.64006042480468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When reporting a concern consideration should be given to: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4.640045166015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adult’s wishes and preferred outcome </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733.9199829101562" w:right="261.23291015625" w:hanging="359.2799377441406"/>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Whether the adult has mental capacity to make an informed decision about their own  and others’ safety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25732421875" w:line="230.24130821228027" w:lineRule="auto"/>
        <w:ind w:left="374.6400451660156" w:right="989.871826171875"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safety or wellbeing of children or other adults with care and support needs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Whether there is a person in a position of trust involved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787109375" w:line="240" w:lineRule="auto"/>
        <w:ind w:left="374.640045166015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Whether a crime has been committed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520263671875" w:line="240" w:lineRule="auto"/>
        <w:ind w:left="15.360031127929688"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Confidentiality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16.320037841796875" w:right="393.712158203125" w:hanging="8.16001892089843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Record of concern and/or any other written records should be kept in accordance with  GDPR, in a locked cabinet or drawer. Access should be limited to only: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0123291015625" w:line="240" w:lineRule="auto"/>
        <w:ind w:left="15.36003112792968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 person who has completed the form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36003112792968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 nominated Safeguarding Lead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920166015625" w:line="230.07455348968506" w:lineRule="auto"/>
        <w:ind w:left="14.4000244140625" w:right="34.19189453125" w:firstLine="12.23999023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It may be necessary to provide a Record of Concern to the police or social services and it  could possibly be used in court, although this is rare. The young person/ adult concerned can  be shown this record, but discretion should be used. Their permission should be obtained  before showing to parent/carer.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845703125" w:line="229.90804195404053" w:lineRule="auto"/>
        <w:ind w:left="8.160018920898438" w:right="578.271484375" w:firstLine="7.20001220703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Confidentiality may NOT be maintained if the withholding of information will prejudice the  welfare of the child/ adult.</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4.331817626953" w:line="240" w:lineRule="auto"/>
        <w:ind w:left="0" w:right="51.748046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Safeguarding policy 5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16009521484375" w:right="0" w:firstLine="0"/>
        <w:jc w:val="left"/>
        <w:rPr>
          <w:rFonts w:ascii="Arial" w:cs="Arial" w:eastAsia="Arial" w:hAnsi="Arial"/>
          <w:b w:val="1"/>
          <w:bCs w:val="1"/>
          <w:i w:val="0"/>
          <w:iCs w:val="0"/>
          <w:smallCaps w:val="0"/>
          <w:strike w:val="0"/>
          <w:color w:val="000000"/>
          <w:sz w:val="40.08000183105469"/>
          <w:szCs w:val="40.08000183105469"/>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0.08000183105469"/>
          <w:szCs w:val="40.08000183105469"/>
          <w:u w:val="none"/>
          <w:shd w:fill="auto" w:val="clear"/>
          <w:vertAlign w:val="baseline"/>
          <w:rtl w:val="0"/>
        </w:rPr>
        <w:t xml:space="preserve">Appendix A – Children </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6015625" w:line="229.90779876708984" w:lineRule="auto"/>
        <w:ind w:left="18.720016479492188" w:right="765.950927734375" w:hanging="10.5599975585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factors described in this section are frequently found in cases of child abuse. Their  presence is not proof that abuse has occurred but </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2353515625" w:line="240" w:lineRule="auto"/>
        <w:ind w:left="389.519958496093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must be regarded as indicators of the possibility of significant harm </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373.43994140625" w:right="792.5921630859375" w:hanging="1.92001342773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justifies the need for careful assessment and discussion with Safeguarding Lead 3. may require consultation with and/or referral to Children’s Services </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318359375" w:line="240" w:lineRule="auto"/>
        <w:ind w:left="0" w:right="260.03173828125"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 the absence of such indicators does not mean that abuse or neglect has not occurred </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9189453125" w:line="240" w:lineRule="auto"/>
        <w:ind w:left="26.64001464843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an abusive relationship a child may: </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9.519958496093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appear frightened of the parent/s/ carer </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1.519927978515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act in a way that is inappropriate to his/her age and development  </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920166015625" w:line="240" w:lineRule="auto"/>
        <w:ind w:left="8.16001892089843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parent or carer may: </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741.3600158691406" w:right="702.11181640625" w:hanging="351.8400573730469"/>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persistently avoid health promotion services and treatment of the child’s episodic  illnesses </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40" w:lineRule="auto"/>
        <w:ind w:left="371.519927978515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have unrealistic expectations of the child </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371.2800598144531" w:right="873.4716796875" w:firstLine="2.15988159179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 frequently complain about/to the child and may fail to provide attention or praise 4. be absent or misusing substances </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318359375" w:line="240" w:lineRule="auto"/>
        <w:ind w:left="372.960052490234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5. persistently refuse access on home visits </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4.40002441406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6. be involved in domestic violence </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9189453125" w:line="229.90829944610596" w:lineRule="auto"/>
        <w:ind w:left="20.880050659179688" w:right="73.072509765625" w:hanging="11.279983520507812"/>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Volunteers should also be aware of the potential risks to children when individuals, previously  known or suspected to have abused children, move into the household. </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01171875" w:line="240" w:lineRule="auto"/>
        <w:ind w:left="25.44006347656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Physical Abuse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804195404053" w:lineRule="auto"/>
        <w:ind w:left="13.199996948242188" w:right="19.791259765625" w:hanging="5.0399780273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number of factors may give rise to suspicion about the cause of an injury. The most obvious  being a statement by a child and or another person that the injury has been caused  deliberately or not accidentally. </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0123291015625" w:line="230.2408218383789" w:lineRule="auto"/>
        <w:ind w:left="13.440017700195312" w:right="19.312744140625" w:firstLine="13.19999694824218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addition to this, volunteers should be alert to situations where a child is injured and respond  appropriately when: </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793212890625" w:line="229.90779876708984" w:lineRule="auto"/>
        <w:ind w:left="739.1999816894531" w:right="538.671875" w:hanging="349.6800231933594"/>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the explanation provided by the parent or carer is apparently incompatible with the  physical injury </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25732421875" w:line="240" w:lineRule="auto"/>
        <w:ind w:left="371.519927978515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there are conflicting or different explanations provided </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804195404053" w:lineRule="auto"/>
        <w:ind w:left="371.2800598144531" w:right="124.43359375" w:firstLine="2.15988159179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 there is no explanation provided or a lack of awareness of how the injury occurred 4. there is a reluctance on the part of the parent or carer to provide information about the  current or previous injuries </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40" w:lineRule="auto"/>
        <w:ind w:left="372.960052490234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5. there is a reluctance to agree to medical assessment </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4.40002441406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6. there is a delay or failure to seek appropriate medical treatment </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4.160003662109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7. there are frequent minor injuries </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804195404053" w:lineRule="auto"/>
        <w:ind w:left="375.3599548339844" w:right="1578.5931396484375" w:hanging="0.959930419921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8. the parent or carer is impatient, angry or aggressive towards the child 9. the parent or carer is under the influence of alcohol or another substance </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01171875" w:line="230.40783405303955" w:lineRule="auto"/>
        <w:ind w:left="13.199996948242188" w:right="112.6708984375" w:hanging="5.0399780273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presence of any of these factors does not necessarily mean that abuse has occurred but  does raise concern and the need to monitor and should be reported. </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51214599609375" w:line="240" w:lineRule="auto"/>
        <w:ind w:left="25.4400634765625" w:right="0" w:firstLine="0"/>
        <w:jc w:val="left"/>
        <w:rPr>
          <w:rFonts w:ascii="Arial" w:cs="Arial" w:eastAsia="Arial" w:hAnsi="Arial"/>
          <w:b w:val="0"/>
          <w:bCs w:val="0"/>
          <w:i w:val="0"/>
          <w:iCs w:val="0"/>
          <w:smallCaps w:val="0"/>
          <w:strike w:val="0"/>
          <w:color w:val="000000"/>
          <w:sz w:val="24"/>
          <w:szCs w:val="24"/>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Emotional abuse </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804195404053" w:lineRule="auto"/>
        <w:ind w:left="13.440017700195312" w:right="127.071533203125" w:firstLine="10.32005310058593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Emotional abuse can have a damaging effect on the child’s mental health, behaviour or self esteem. One child in the family may be treated differently and emotionally abused by siblings  as well as parents/carers. </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9319152832031" w:line="240" w:lineRule="auto"/>
        <w:ind w:left="25.44006347656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Emotional abuse may include indicators such as</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5.52001953125" w:line="240" w:lineRule="auto"/>
        <w:ind w:left="0" w:right="51.748046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Safeguarding policy 6 </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9.519958496093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Conveying to the child that they are worthless and/or unloved </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743.7600708007812" w:right="83.631591796875" w:hanging="372.2401428222656"/>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imposing inappropriate expectations on a child, such as an inappropriate caring role or  responsibility for household tasks </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2353515625" w:line="240" w:lineRule="auto"/>
        <w:ind w:left="373.439941406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 causing a child to feel frightened or endangered </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733.9199829101562" w:right="112.911376953125" w:hanging="362.639923095703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 preventing normal, social contact and development possibly through an overprotective  and/or restrictive parental approach </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318359375" w:line="240" w:lineRule="auto"/>
        <w:ind w:left="372.960052490234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5. otherwise exploiting or corrupting a child. </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9189453125" w:line="229.90779876708984" w:lineRule="auto"/>
        <w:ind w:left="13.199996948242188" w:right="112.6708984375" w:hanging="5.0399780273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presence of any of these factors does not necessarily mean that abuse has occurred but  does raise concern and the need to monitor. </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012939453125" w:line="240" w:lineRule="auto"/>
        <w:ind w:left="16.56005859375" w:right="0" w:firstLine="0"/>
        <w:jc w:val="left"/>
        <w:rPr>
          <w:rFonts w:ascii="Arial" w:cs="Arial" w:eastAsia="Arial" w:hAnsi="Arial"/>
          <w:b w:val="0"/>
          <w:bCs w:val="0"/>
          <w:i w:val="0"/>
          <w:iCs w:val="0"/>
          <w:smallCaps w:val="0"/>
          <w:strike w:val="0"/>
          <w:color w:val="000000"/>
          <w:sz w:val="24"/>
          <w:szCs w:val="24"/>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Sexual abuse </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20.400009155273438" w:right="1126.673583984375" w:hanging="3.839950561523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Sexual abuse is the involving of a child in sexual activity, either by force coercion or  harassment, whether or not the child is aware of what is happening. </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01171875" w:line="230.07489681243896" w:lineRule="auto"/>
        <w:ind w:left="13.440017700195312" w:right="141.231689453125" w:firstLine="12.48001098632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Research undertaken on perpetrators of sexual abuse have indicated that they are usually  known to the child, or family members. Such abuse by a family member often occurs over an  extended period of time and may develop in its form and severity over time (difficulties can  arise with older siblings being perpetrators themselves – they are not always adults). </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844482421875" w:line="240" w:lineRule="auto"/>
        <w:ind w:left="8.16001892089843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effects on a child may vary and can be dependent upon such factors as: </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9195556640625" w:line="240" w:lineRule="auto"/>
        <w:ind w:left="389.519958496093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the age of the child </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1.519927978515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the physical severity of abuse </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3.439941406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 the extent of the period over which the abuse as occurred </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1.280059814453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 the threats or coercion that may be associated with the abuse </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920166015625" w:line="229.90779876708984" w:lineRule="auto"/>
        <w:ind w:left="20.880050659179688" w:right="593.15185546875" w:hanging="4.319992065429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Sexual abuse can produce a range of disturbed behaviours in a child, the indicators may  include: </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0123291015625" w:line="240" w:lineRule="auto"/>
        <w:ind w:left="389.519958496093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self-harm </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1.519927978515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inappropriate sexualised behaviour such as exposing/touching </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3.439941406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 soiling or wetting </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1.280059814453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 sadness or depression </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2.960052490234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5. loss of self esteem </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4.40002441406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6. eating disorders </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4.160003662109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7. sleep disturbance </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920166015625" w:line="229.90779876708984" w:lineRule="auto"/>
        <w:ind w:left="8.160018920898438" w:right="219.47265625" w:firstLine="17.280044555664062"/>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Each of the indicators of behaviour mentioned above are not exhaustive and can be present  where sexual abuse has not taken place. </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0123291015625" w:line="240" w:lineRule="auto"/>
        <w:ind w:left="15.36003112792968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Children of either gender can be sexually abused. </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91986083984375" w:line="230.40783405303955" w:lineRule="auto"/>
        <w:ind w:left="13.199996948242188" w:right="112.6708984375" w:hanging="5.0399780273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presence of any of these factors does not necessarily mean that abuse has occurred but  does raise concern and the need to monitor. </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51214599609375" w:line="240" w:lineRule="auto"/>
        <w:ind w:left="23.0400085449218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Neglect</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9990386963" w:lineRule="auto"/>
        <w:ind w:left="20.640029907226562" w:right="179.871826171875" w:firstLine="2.3999786376953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Neglect involves the persistent failure to meet the child’s basic physical and/or psychological  needs, likely to result in serious impairment of the child’s health and development. Recognising neglect of a child can be shown in several indicators: </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93206787109375" w:line="240" w:lineRule="auto"/>
        <w:ind w:left="389.519958496093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poor appearance </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1.519927978515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height and weight concerns in relation to age </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3.439941406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 poor condition</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8.3199310302734" w:line="240" w:lineRule="auto"/>
        <w:ind w:left="0" w:right="51.748046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Safeguarding policy 7 </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1.280059814453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 swollen limbs </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2.960052490234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5. cuts and sores that are slow to heal </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4.40002441406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6. poor diet, irregular meals, leading to diarrhoea </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4.160003662109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7. poor hair condition, patchy or balding. </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9189453125" w:line="229.90880012512207" w:lineRule="auto"/>
        <w:ind w:left="13.199996948242188" w:right="94.112548828125" w:hanging="5.0399780273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This list is not exhaustive. Evidence of neglect is built up over a period of time and can cover  different aspects of parenting. Indicators include: </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07421875" w:line="229.90779876708984" w:lineRule="auto"/>
        <w:ind w:left="728.6399841308594" w:right="673.55224609375" w:hanging="339.1200256347656"/>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failure by parents or carers to meet the basic essential, needs e.g., food, clothes,  warmth and medical care </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29.90829944610596" w:lineRule="auto"/>
        <w:ind w:left="371.2800598144531" w:right="85.552978515625" w:firstLine="0.2398681640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listless, apathetic and unresponsive behaviour without apparent medical cause 3. failure of a child to grow within normal expected pattern with accompanying weight loss 4. the child thrives away from the home environment </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40" w:lineRule="auto"/>
        <w:ind w:left="372.960052490234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5. the child frequently absent from school </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4.40002441406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6. the child left with adults who are intoxicated and violent </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4.160003662109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7. the child abandoned or left alone for long periods </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920166015625" w:line="230.407075881958" w:lineRule="auto"/>
        <w:ind w:left="13.199996948242188" w:right="1130.5517578125" w:firstLine="9.12002563476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Measuring neglect is a difficult process and requires close co-operation between all  organisations/ agencies involved with the child/family. </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42.432861328125" w:line="240" w:lineRule="auto"/>
        <w:ind w:left="0" w:right="51.748046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Safeguarding policy 8 </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16009521484375" w:right="0" w:firstLine="0"/>
        <w:jc w:val="left"/>
        <w:rPr>
          <w:rFonts w:ascii="Arial" w:cs="Arial" w:eastAsia="Arial" w:hAnsi="Arial"/>
          <w:b w:val="1"/>
          <w:bCs w:val="1"/>
          <w:i w:val="0"/>
          <w:iCs w:val="0"/>
          <w:smallCaps w:val="0"/>
          <w:strike w:val="0"/>
          <w:color w:val="000000"/>
          <w:sz w:val="40.08000183105469"/>
          <w:szCs w:val="40.08000183105469"/>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0.08000183105469"/>
          <w:szCs w:val="40.08000183105469"/>
          <w:u w:val="none"/>
          <w:shd w:fill="auto" w:val="clear"/>
          <w:vertAlign w:val="baseline"/>
          <w:rtl w:val="0"/>
        </w:rPr>
        <w:t xml:space="preserve">Appendix B – Vulnerable Adults </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6015625" w:line="240" w:lineRule="auto"/>
        <w:ind w:left="14.16000366210937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Safeguarding adult duties apply to any adult who: </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24044799804688" w:lineRule="auto"/>
        <w:ind w:left="728.6399841308594" w:right="379.072265625" w:hanging="355.2000427246094"/>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Has needs for care and support (whether or not the local authority is meeting any of  those needs) and; </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080078125" w:line="240" w:lineRule="auto"/>
        <w:ind w:left="373.439941406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Is experiencing, or at risk of, abuse or neglect; and </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31884765625" w:line="231.90690994262695" w:lineRule="auto"/>
        <w:ind w:left="728.6399841308594" w:right="17.87353515625" w:hanging="355.2000427246094"/>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 a result of those care and support needs is unable to protect themselves from either  the risk of, or the experience of abuse or neglect </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013427734375" w:line="240" w:lineRule="auto"/>
        <w:ind w:left="8.640060424804688"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What is abuse? </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814208984375" w:lineRule="auto"/>
        <w:ind w:left="12.480010986328125" w:right="17.392578125" w:hanging="7.6799774169921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Abuse is a violation of an individual’s human and civil rights by any other person or persons. It  may also be a criminal offence. Abuse hurts people in many ways: it can cause fear suffering,  injury or even death. Abuse can take many forms. It can be obvious but sometimes it is  subtle. </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6123046875" w:line="240" w:lineRule="auto"/>
        <w:ind w:left="23.04000854492187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Examples of abuse </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90690994262695" w:lineRule="auto"/>
        <w:ind w:left="373.43994140625" w:right="1405.0726318359375"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Physical: restraint, over medication, hitting or threatening to hurt someone.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2353515625" w:line="231.90690994262695" w:lineRule="auto"/>
        <w:ind w:left="373.43994140625" w:right="1221.712646484375"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Financial: Pressure to change a will, share PIN number, taking or borrowing  possessions without the owner’s consent, over charging, pressure selling. </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413330078125" w:line="229.90829944610596" w:lineRule="auto"/>
        <w:ind w:left="728.6399841308594" w:right="73.55224609375" w:hanging="355.2000427246094"/>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Psychological: name calling, discrimination, threats, humiliation, not listening to person  wishes. </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41162109375" w:line="231.90690994262695" w:lineRule="auto"/>
        <w:ind w:left="741.3600158691406" w:right="387.67333984375" w:hanging="367.9200744628906"/>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Sexual: touching, marriage or sexual acts without a person’s consent, professionals  involved in intimate relationships with their clients. </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413330078125" w:line="229.90829944610596" w:lineRule="auto"/>
        <w:ind w:left="732.9600524902344" w:right="273.233642578125" w:hanging="359.5201110839844"/>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Domestic abuse: controlling, coercive or threatening behaviour, violence or abuse by  someone who is or has been an intimate partner or family member. </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8114013671875" w:line="229.90779876708984" w:lineRule="auto"/>
        <w:ind w:left="734.8800659179688" w:right="46.91162109375" w:hanging="361.44012451171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Organisation abuse (previously known as institutional abuse): including neglect or poor  care within an institution or specific care setting. </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4122314453125" w:line="231.90743923187256" w:lineRule="auto"/>
        <w:ind w:left="739.1999816894531" w:right="352.67333984375" w:hanging="365.760040283203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Self- neglect: this covers a wide range of behaviour neglecting to care for one’s  personal hygiene, health or surroundings and includes behaviours such as hoarding. </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4127197265625" w:line="229.90829944610596" w:lineRule="auto"/>
        <w:ind w:left="741.3600158691406" w:right="8.75244140625" w:hanging="367.9200744628906"/>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Modern slavery: encompasses slavery, human trafficking, it could involve forcing adults  into labour and/or domestic servitude. </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01141357421875" w:line="240" w:lineRule="auto"/>
        <w:ind w:left="8.640060424804688"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Who abuses? </w:t>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15795230865479" w:lineRule="auto"/>
        <w:ind w:left="14.4000244140625" w:right="84.912109375" w:hanging="6.2400054931640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Anyone can become an abuser. Most abusers are known by the adult at risk. The abuse can  happen anywhere – in the home, in the community, in day or residential care, in hospital or at  college. Abusers can be a: </w:t>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1619873046875" w:line="240" w:lineRule="auto"/>
        <w:ind w:left="373.439941406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family member </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3.439941406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friend </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71990966796875" w:line="240" w:lineRule="auto"/>
        <w:ind w:left="373.439941406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neighbour </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3.439941406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paid carer </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720062255859375" w:line="240" w:lineRule="auto"/>
        <w:ind w:left="373.439941406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health or care professional </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3.439941406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work colleague </w: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9200134277344" w:line="240" w:lineRule="auto"/>
        <w:ind w:left="8.16001892089843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Abuse can take place in any setting, public or private, and can be perpetrated by anyone.</w:t>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9.5199584960938" w:line="240" w:lineRule="auto"/>
        <w:ind w:left="0" w:right="51.748046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Safeguarding policy 9 </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16009521484375" w:right="0" w:firstLine="0"/>
        <w:jc w:val="left"/>
        <w:rPr>
          <w:rFonts w:ascii="Arial" w:cs="Arial" w:eastAsia="Arial" w:hAnsi="Arial"/>
          <w:b w:val="1"/>
          <w:bCs w:val="1"/>
          <w:i w:val="0"/>
          <w:iCs w:val="0"/>
          <w:smallCaps w:val="0"/>
          <w:strike w:val="0"/>
          <w:color w:val="000000"/>
          <w:sz w:val="40.08000183105469"/>
          <w:szCs w:val="40.08000183105469"/>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0.08000183105469"/>
          <w:szCs w:val="40.08000183105469"/>
          <w:u w:val="none"/>
          <w:shd w:fill="auto" w:val="clear"/>
          <w:vertAlign w:val="baseline"/>
          <w:rtl w:val="0"/>
        </w:rPr>
        <w:t xml:space="preserve">Appendix C – Record of Concern </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665771484375"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Wootton Village Hall Safeguarding Record of Concern</w:t>
      </w:r>
    </w:p>
    <w:tbl>
      <w:tblPr>
        <w:tblStyle w:val="Table1"/>
        <w:tblW w:w="8524.399795532227" w:type="dxa"/>
        <w:jc w:val="left"/>
        <w:tblInd w:w="4.8000335693359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524.399795532227"/>
        <w:tblGridChange w:id="0">
          <w:tblGrid>
            <w:gridCol w:w="8524.399795532227"/>
          </w:tblGrid>
        </w:tblGridChange>
      </w:tblGrid>
      <w:tr>
        <w:trPr>
          <w:cantSplit w:val="0"/>
          <w:trHeight w:val="8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0399627685547"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Name: Age:</w:t>
            </w:r>
          </w:p>
        </w:tc>
      </w:tr>
      <w:tr>
        <w:trPr>
          <w:cantSplit w:val="0"/>
          <w:trHeight w:val="1389.59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159973144531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Address: </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3.91845703125" w:line="240" w:lineRule="auto"/>
              <w:ind w:left="116.159973144531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Telephone No:</w:t>
            </w:r>
          </w:p>
        </w:tc>
      </w:tr>
      <w:tr>
        <w:trPr>
          <w:cantSplit w:val="0"/>
          <w:trHeight w:val="1942.200927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4400177001953"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Parent/Carers/Next of Kin details: </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0399627685547"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Name(s): </w:t>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0.52001953125" w:line="240" w:lineRule="auto"/>
              <w:ind w:left="116.159973144531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Telephone No(s):</w:t>
            </w:r>
          </w:p>
        </w:tc>
      </w:tr>
      <w:tr>
        <w:trPr>
          <w:cantSplit w:val="0"/>
          <w:trHeight w:val="1941.5991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64001464843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What is alleged to have happened/been seen?</w:t>
            </w:r>
          </w:p>
        </w:tc>
      </w:tr>
      <w:tr>
        <w:trPr>
          <w:cantSplit w:val="0"/>
          <w:trHeight w:val="194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64001464843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When and where did it the alleged incident occur?</w:t>
            </w:r>
          </w:p>
        </w:tc>
      </w:tr>
      <w:tr>
        <w:trPr>
          <w:cantSplit w:val="0"/>
          <w:trHeight w:val="1941.5991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64001464843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Who else, if anyone, was involved and how?</w:t>
            </w:r>
          </w:p>
        </w:tc>
      </w:tr>
      <w:tr>
        <w:trPr>
          <w:cantSplit w:val="0"/>
          <w:trHeight w:val="2494.20120239257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64001464843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What was said by those involved?</w:t>
            </w:r>
          </w:p>
        </w:tc>
      </w:tr>
      <w:tr>
        <w:trPr>
          <w:cantSplit w:val="0"/>
          <w:trHeight w:val="1113.519973754882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64001464843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Were there any obvious signs e.g., bruising, bleeding, changed behaviour?</w:t>
            </w:r>
          </w:p>
        </w:tc>
      </w:tr>
    </w:tbl>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1.74682617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Safeguarding policy 10 </w:t>
      </w:r>
    </w:p>
    <w:tbl>
      <w:tblPr>
        <w:tblStyle w:val="Table2"/>
        <w:tblW w:w="8524.399795532227" w:type="dxa"/>
        <w:jc w:val="left"/>
        <w:tblInd w:w="4.8000335693359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524.399795532227"/>
        <w:tblGridChange w:id="0">
          <w:tblGrid>
            <w:gridCol w:w="8524.399795532227"/>
          </w:tblGrid>
        </w:tblGridChange>
      </w:tblGrid>
      <w:tr>
        <w:trPr>
          <w:cantSplit w:val="0"/>
          <w:trHeight w:val="13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2217.598876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64001464843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Were they able to say what happened, if so, how did they describe it?</w:t>
            </w:r>
          </w:p>
        </w:tc>
      </w:tr>
      <w:tr>
        <w:trPr>
          <w:cantSplit w:val="0"/>
          <w:trHeight w:val="2218.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64001464843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Who has been told about it and when?</w:t>
            </w:r>
          </w:p>
        </w:tc>
      </w:tr>
      <w:tr>
        <w:trPr>
          <w:cantSplit w:val="0"/>
          <w:trHeight w:val="221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2399902343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Does the parent/carer/Next of Kin know?</w:t>
            </w:r>
          </w:p>
        </w:tc>
      </w:tr>
    </w:tbl>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690.7237243652344" w:lineRule="auto"/>
        <w:ind w:left="15.600051879882812" w:right="1953.712158203125" w:firstLine="7.439956665039062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Name: ………………………………………………………………………………. Signed: ………………………………………………………………………………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Date: ………………………………………………………………………………… </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9.3960571289062" w:line="240" w:lineRule="auto"/>
        <w:ind w:left="125.020751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highlight w:val="white"/>
          <w:u w:val="none"/>
          <w:vertAlign w:val="baseline"/>
          <w:rtl w:val="0"/>
        </w:rPr>
        <w:t xml:space="preserve">Date Created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27/07/2023 </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07119750976562"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highlight w:val="white"/>
          <w:u w:val="none"/>
          <w:vertAlign w:val="baseline"/>
          <w:rtl w:val="0"/>
        </w:rPr>
        <w:t xml:space="preserve">Status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Final with Procedure </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85517883300781"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sectPr>
          <w:pgSz w:h="16820" w:w="11900" w:orient="portrait"/>
          <w:pgMar w:bottom="372.4800109863281" w:top="768.00048828125" w:left="960" w:right="901.64794921875" w:header="0" w:footer="720"/>
          <w:pgNumType w:start="1"/>
        </w:sectPr>
      </w:pPr>
      <w:r w:rsidDel="00000000" w:rsidR="00000000" w:rsidRPr="00000000">
        <w:rPr>
          <w:rFonts w:ascii="Arial" w:cs="Arial" w:eastAsia="Arial" w:hAnsi="Arial"/>
          <w:b w:val="1"/>
          <w:bCs w:val="1"/>
          <w:i w:val="0"/>
          <w:iCs w:val="0"/>
          <w:smallCaps w:val="0"/>
          <w:strike w:val="0"/>
          <w:color w:val="000000"/>
          <w:sz w:val="16.079999923706055"/>
          <w:szCs w:val="16.079999923706055"/>
          <w:highlight w:val="white"/>
          <w:u w:val="none"/>
          <w:vertAlign w:val="baseline"/>
          <w:rtl w:val="0"/>
        </w:rPr>
        <w:t xml:space="preserve">Version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2.0 </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16.079999923706055"/>
          <w:szCs w:val="16.079999923706055"/>
          <w:highlight w:val="white"/>
          <w:u w:val="none"/>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highlight w:val="white"/>
          <w:u w:val="none"/>
          <w:vertAlign w:val="baseline"/>
          <w:rtl w:val="0"/>
        </w:rPr>
        <w:t xml:space="preserve">Review Date </w:t>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16.079999923706055"/>
          <w:szCs w:val="16.079999923706055"/>
          <w:highlight w:val="white"/>
          <w:u w:val="none"/>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highlight w:val="white"/>
          <w:u w:val="none"/>
          <w:vertAlign w:val="baseline"/>
          <w:rtl w:val="0"/>
        </w:rPr>
        <w:t xml:space="preserve">Reviewed  </w:t>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16.079999923706055"/>
          <w:szCs w:val="16.079999923706055"/>
          <w:highlight w:val="white"/>
          <w:u w:val="none"/>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highlight w:val="white"/>
          <w:u w:val="none"/>
          <w:vertAlign w:val="baseline"/>
          <w:rtl w:val="0"/>
        </w:rPr>
        <w:t xml:space="preserve">Next review date  </w:t>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19998168945312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sectPr>
          <w:type w:val="continuous"/>
          <w:pgSz w:h="16820" w:w="11900" w:orient="portrait"/>
          <w:pgMar w:bottom="372.4800109863281" w:top="768.00048828125" w:left="1083.8951873779297" w:right="7559.161376953125" w:header="0" w:footer="720"/>
          <w:cols w:equalWidth="0" w:num="2">
            <w:col w:space="0" w:w="1640"/>
            <w:col w:space="0" w:w="1640"/>
          </w:cols>
        </w:sect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27/07/2026</w:t>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7.0663452148438" w:line="240" w:lineRule="auto"/>
        <w:ind w:left="0" w:right="51.7468261718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Safeguarding policy 11 </w:t>
      </w:r>
    </w:p>
    <w:sectPr>
      <w:type w:val="continuous"/>
      <w:pgSz w:h="16820" w:w="11900" w:orient="portrait"/>
      <w:pgMar w:bottom="372.4800109863281" w:top="768.00048828125" w:left="960" w:right="901.64794921875" w:header="0" w:footer="720"/>
      <w:cols w:equalWidth="0" w:num="1">
        <w:col w:space="0" w:w="10038.35205078125"/>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ourier New"/>
  <w:font w:name="Times New Roman"/>
  <w:font w:name="Calibri"/>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